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4F26A" w14:textId="77777777" w:rsidR="00A0333B" w:rsidRPr="00E10FF4" w:rsidRDefault="00A0333B" w:rsidP="00A0333B">
      <w:pPr>
        <w:spacing w:after="0" w:line="240" w:lineRule="auto"/>
        <w:jc w:val="center"/>
        <w:rPr>
          <w:rFonts w:ascii="Times New Roman" w:eastAsia="Times New Roman" w:hAnsi="Times New Roman" w:cs="Times New Roman"/>
          <w:b/>
          <w:sz w:val="24"/>
          <w:szCs w:val="24"/>
          <w:lang w:eastAsia="ru-RU"/>
        </w:rPr>
      </w:pPr>
      <w:r w:rsidRPr="00E10FF4">
        <w:rPr>
          <w:rFonts w:ascii="Times New Roman" w:eastAsia="Times New Roman" w:hAnsi="Times New Roman" w:cs="Times New Roman"/>
          <w:b/>
          <w:sz w:val="24"/>
          <w:szCs w:val="24"/>
          <w:lang w:eastAsia="ru-RU"/>
        </w:rPr>
        <w:t>Муниципальное бюджетное общеобразовательное учреждение</w:t>
      </w:r>
      <w:r w:rsidRPr="00E10FF4">
        <w:rPr>
          <w:rFonts w:ascii="Times New Roman" w:eastAsia="Times New Roman" w:hAnsi="Times New Roman" w:cs="Times New Roman"/>
          <w:b/>
          <w:sz w:val="24"/>
          <w:szCs w:val="24"/>
          <w:lang w:eastAsia="ru-RU"/>
        </w:rPr>
        <w:br/>
        <w:t xml:space="preserve">средняя школа с. Большая Поляна </w:t>
      </w:r>
    </w:p>
    <w:p w14:paraId="2344AB12" w14:textId="77777777" w:rsidR="00A0333B" w:rsidRPr="00E10FF4" w:rsidRDefault="00A0333B" w:rsidP="00A0333B">
      <w:pPr>
        <w:spacing w:after="0" w:line="240" w:lineRule="auto"/>
        <w:jc w:val="center"/>
        <w:rPr>
          <w:rFonts w:ascii="Times New Roman" w:eastAsia="Times New Roman" w:hAnsi="Times New Roman" w:cs="Times New Roman"/>
          <w:b/>
          <w:sz w:val="24"/>
          <w:szCs w:val="24"/>
          <w:lang w:eastAsia="ru-RU"/>
        </w:rPr>
      </w:pPr>
      <w:proofErr w:type="spellStart"/>
      <w:r w:rsidRPr="00E10FF4">
        <w:rPr>
          <w:rFonts w:ascii="Times New Roman" w:eastAsia="Times New Roman" w:hAnsi="Times New Roman" w:cs="Times New Roman"/>
          <w:b/>
          <w:sz w:val="24"/>
          <w:szCs w:val="24"/>
          <w:lang w:eastAsia="ru-RU"/>
        </w:rPr>
        <w:t>Тербунского</w:t>
      </w:r>
      <w:proofErr w:type="spellEnd"/>
      <w:r w:rsidRPr="00E10FF4">
        <w:rPr>
          <w:rFonts w:ascii="Times New Roman" w:eastAsia="Times New Roman" w:hAnsi="Times New Roman" w:cs="Times New Roman"/>
          <w:b/>
          <w:sz w:val="24"/>
          <w:szCs w:val="24"/>
          <w:lang w:eastAsia="ru-RU"/>
        </w:rPr>
        <w:t xml:space="preserve"> муниципального района Липецкой области</w:t>
      </w:r>
    </w:p>
    <w:p w14:paraId="1C638E02" w14:textId="77777777" w:rsidR="00A0333B" w:rsidRPr="00925644" w:rsidRDefault="00A0333B" w:rsidP="00A0333B">
      <w:pPr>
        <w:spacing w:after="0" w:line="240" w:lineRule="auto"/>
        <w:jc w:val="center"/>
        <w:rPr>
          <w:rFonts w:ascii="Times New Roman" w:eastAsia="Times New Roman" w:hAnsi="Times New Roman" w:cs="Times New Roman"/>
          <w:sz w:val="24"/>
          <w:szCs w:val="24"/>
          <w:lang w:eastAsia="ru-RU"/>
        </w:rPr>
      </w:pPr>
      <w:r w:rsidRPr="00E72AB6">
        <w:rPr>
          <w:rFonts w:ascii="Times New Roman" w:hAnsi="Times New Roman"/>
          <w:bCs/>
          <w:noProof/>
          <w:sz w:val="28"/>
          <w:szCs w:val="28"/>
          <w:lang w:eastAsia="ru-RU"/>
        </w:rPr>
        <w:drawing>
          <wp:anchor distT="0" distB="0" distL="114300" distR="114300" simplePos="0" relativeHeight="251659264" behindDoc="1" locked="0" layoutInCell="1" allowOverlap="1" wp14:anchorId="7C18B62E" wp14:editId="5B120E4D">
            <wp:simplePos x="0" y="0"/>
            <wp:positionH relativeFrom="column">
              <wp:posOffset>2994660</wp:posOffset>
            </wp:positionH>
            <wp:positionV relativeFrom="paragraph">
              <wp:posOffset>91440</wp:posOffset>
            </wp:positionV>
            <wp:extent cx="1758315" cy="1734820"/>
            <wp:effectExtent l="0" t="0" r="0" b="0"/>
            <wp:wrapNone/>
            <wp:docPr id="1" name="Рисунок 1" descr="C:\Users\USER\Pictures\пе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печ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315" cy="1734820"/>
                    </a:xfrm>
                    <a:prstGeom prst="rect">
                      <a:avLst/>
                    </a:prstGeom>
                    <a:noFill/>
                    <a:ln>
                      <a:noFill/>
                    </a:ln>
                  </pic:spPr>
                </pic:pic>
              </a:graphicData>
            </a:graphic>
          </wp:anchor>
        </w:drawing>
      </w:r>
    </w:p>
    <w:p w14:paraId="324BAC9B" w14:textId="77777777" w:rsidR="00A0333B" w:rsidRPr="00925644" w:rsidRDefault="00A0333B" w:rsidP="00A0333B">
      <w:pPr>
        <w:spacing w:after="0" w:line="344" w:lineRule="exact"/>
        <w:rPr>
          <w:rFonts w:ascii="Times New Roman" w:eastAsia="Times New Roman" w:hAnsi="Times New Roman" w:cs="Times New Roman"/>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A0333B" w:rsidRPr="00925644" w14:paraId="28AC7BDE" w14:textId="77777777" w:rsidTr="008D3383">
        <w:trPr>
          <w:trHeight w:val="2092"/>
        </w:trPr>
        <w:tc>
          <w:tcPr>
            <w:tcW w:w="5103" w:type="dxa"/>
            <w:tcBorders>
              <w:top w:val="single" w:sz="4" w:space="0" w:color="auto"/>
              <w:left w:val="single" w:sz="4" w:space="0" w:color="auto"/>
              <w:bottom w:val="single" w:sz="4" w:space="0" w:color="auto"/>
              <w:right w:val="single" w:sz="4" w:space="0" w:color="auto"/>
            </w:tcBorders>
            <w:hideMark/>
          </w:tcPr>
          <w:p w14:paraId="1C2993E6"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 xml:space="preserve">Рассмотрено </w:t>
            </w:r>
          </w:p>
          <w:p w14:paraId="021B8D04"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 xml:space="preserve">на </w:t>
            </w:r>
            <w:proofErr w:type="gramStart"/>
            <w:r w:rsidRPr="00E10FF4">
              <w:rPr>
                <w:rFonts w:ascii="Times New Roman" w:eastAsia="Calibri" w:hAnsi="Times New Roman" w:cs="Times New Roman"/>
                <w:b/>
                <w:sz w:val="24"/>
                <w:szCs w:val="24"/>
                <w:lang w:eastAsia="ru-RU"/>
              </w:rPr>
              <w:t>заседании  педагогического</w:t>
            </w:r>
            <w:proofErr w:type="gramEnd"/>
            <w:r w:rsidRPr="00E10FF4">
              <w:rPr>
                <w:rFonts w:ascii="Times New Roman" w:eastAsia="Calibri" w:hAnsi="Times New Roman" w:cs="Times New Roman"/>
                <w:b/>
                <w:sz w:val="24"/>
                <w:szCs w:val="24"/>
                <w:lang w:eastAsia="ru-RU"/>
              </w:rPr>
              <w:t xml:space="preserve"> совета </w:t>
            </w:r>
          </w:p>
          <w:p w14:paraId="75FD773D"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МБОУ СШ с. Большая Поляна</w:t>
            </w:r>
          </w:p>
          <w:p w14:paraId="17D4667C"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 xml:space="preserve">Протокол № 6   от </w:t>
            </w:r>
            <w:r>
              <w:rPr>
                <w:rFonts w:ascii="Times New Roman" w:eastAsia="Calibri" w:hAnsi="Times New Roman" w:cs="Times New Roman"/>
                <w:b/>
                <w:sz w:val="24"/>
                <w:szCs w:val="24"/>
                <w:lang w:eastAsia="ru-RU"/>
              </w:rPr>
              <w:t>31</w:t>
            </w:r>
            <w:r w:rsidRPr="00E10FF4">
              <w:rPr>
                <w:rFonts w:ascii="Times New Roman" w:eastAsia="Calibri" w:hAnsi="Times New Roman" w:cs="Times New Roman"/>
                <w:b/>
                <w:sz w:val="24"/>
                <w:szCs w:val="24"/>
                <w:lang w:eastAsia="ru-RU"/>
              </w:rPr>
              <w:t>.0</w:t>
            </w:r>
            <w:r>
              <w:rPr>
                <w:rFonts w:ascii="Times New Roman" w:eastAsia="Calibri" w:hAnsi="Times New Roman" w:cs="Times New Roman"/>
                <w:b/>
                <w:sz w:val="24"/>
                <w:szCs w:val="24"/>
                <w:lang w:eastAsia="ru-RU"/>
              </w:rPr>
              <w:t>8</w:t>
            </w:r>
            <w:r w:rsidRPr="00E10FF4">
              <w:rPr>
                <w:rFonts w:ascii="Times New Roman" w:eastAsia="Calibri" w:hAnsi="Times New Roman" w:cs="Times New Roman"/>
                <w:b/>
                <w:sz w:val="24"/>
                <w:szCs w:val="24"/>
                <w:lang w:eastAsia="ru-RU"/>
              </w:rPr>
              <w:t xml:space="preserve">. </w:t>
            </w:r>
            <w:proofErr w:type="gramStart"/>
            <w:r w:rsidRPr="00E10FF4">
              <w:rPr>
                <w:rFonts w:ascii="Times New Roman" w:eastAsia="Calibri" w:hAnsi="Times New Roman" w:cs="Times New Roman"/>
                <w:b/>
                <w:sz w:val="24"/>
                <w:szCs w:val="24"/>
                <w:lang w:eastAsia="ru-RU"/>
              </w:rPr>
              <w:t>2023  г.</w:t>
            </w:r>
            <w:proofErr w:type="gramEnd"/>
          </w:p>
        </w:tc>
        <w:tc>
          <w:tcPr>
            <w:tcW w:w="5245" w:type="dxa"/>
            <w:tcBorders>
              <w:top w:val="single" w:sz="4" w:space="0" w:color="auto"/>
              <w:left w:val="single" w:sz="4" w:space="0" w:color="auto"/>
              <w:bottom w:val="single" w:sz="4" w:space="0" w:color="auto"/>
              <w:right w:val="single" w:sz="4" w:space="0" w:color="auto"/>
            </w:tcBorders>
            <w:hideMark/>
          </w:tcPr>
          <w:p w14:paraId="4A6C6F40"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 xml:space="preserve">Утверждено </w:t>
            </w:r>
          </w:p>
          <w:p w14:paraId="3CF4B9AD"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приказом по школе №</w:t>
            </w:r>
            <w:proofErr w:type="gramStart"/>
            <w:r>
              <w:rPr>
                <w:rFonts w:ascii="Times New Roman" w:eastAsia="Calibri" w:hAnsi="Times New Roman" w:cs="Times New Roman"/>
                <w:b/>
                <w:sz w:val="24"/>
                <w:szCs w:val="24"/>
                <w:lang w:eastAsia="ru-RU"/>
              </w:rPr>
              <w:t>181</w:t>
            </w:r>
            <w:r w:rsidRPr="00E10FF4">
              <w:rPr>
                <w:rFonts w:ascii="Times New Roman" w:eastAsia="Calibri" w:hAnsi="Times New Roman" w:cs="Times New Roman"/>
                <w:b/>
                <w:sz w:val="24"/>
                <w:szCs w:val="24"/>
                <w:lang w:eastAsia="ru-RU"/>
              </w:rPr>
              <w:t xml:space="preserve">  от</w:t>
            </w:r>
            <w:proofErr w:type="gramEnd"/>
            <w:r w:rsidRPr="00E10FF4">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31</w:t>
            </w:r>
            <w:r w:rsidRPr="00E10FF4">
              <w:rPr>
                <w:rFonts w:ascii="Times New Roman" w:eastAsia="Calibri" w:hAnsi="Times New Roman" w:cs="Times New Roman"/>
                <w:b/>
                <w:sz w:val="24"/>
                <w:szCs w:val="24"/>
                <w:lang w:eastAsia="ru-RU"/>
              </w:rPr>
              <w:t>.0</w:t>
            </w:r>
            <w:r>
              <w:rPr>
                <w:rFonts w:ascii="Times New Roman" w:eastAsia="Calibri" w:hAnsi="Times New Roman" w:cs="Times New Roman"/>
                <w:b/>
                <w:sz w:val="24"/>
                <w:szCs w:val="24"/>
                <w:lang w:eastAsia="ru-RU"/>
              </w:rPr>
              <w:t>8</w:t>
            </w:r>
            <w:r w:rsidRPr="00E10FF4">
              <w:rPr>
                <w:rFonts w:ascii="Times New Roman" w:eastAsia="Calibri" w:hAnsi="Times New Roman" w:cs="Times New Roman"/>
                <w:b/>
                <w:sz w:val="24"/>
                <w:szCs w:val="24"/>
                <w:lang w:eastAsia="ru-RU"/>
              </w:rPr>
              <w:t xml:space="preserve">.2023г. </w:t>
            </w:r>
          </w:p>
          <w:p w14:paraId="1383EA02"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Директор</w:t>
            </w:r>
            <w:r>
              <w:rPr>
                <w:rFonts w:ascii="Times New Roman" w:eastAsia="Calibri" w:hAnsi="Times New Roman" w:cs="Times New Roman"/>
                <w:b/>
                <w:sz w:val="24"/>
                <w:szCs w:val="24"/>
                <w:lang w:eastAsia="ru-RU"/>
              </w:rPr>
              <w:t xml:space="preserve"> </w:t>
            </w:r>
            <w:r w:rsidRPr="00E10FF4">
              <w:rPr>
                <w:rFonts w:ascii="Times New Roman" w:eastAsia="Calibri" w:hAnsi="Times New Roman" w:cs="Times New Roman"/>
                <w:b/>
                <w:sz w:val="24"/>
                <w:szCs w:val="24"/>
                <w:lang w:eastAsia="ru-RU"/>
              </w:rPr>
              <w:t xml:space="preserve">МБОУ </w:t>
            </w:r>
            <w:proofErr w:type="gramStart"/>
            <w:r w:rsidRPr="00E10FF4">
              <w:rPr>
                <w:rFonts w:ascii="Times New Roman" w:eastAsia="Calibri" w:hAnsi="Times New Roman" w:cs="Times New Roman"/>
                <w:b/>
                <w:sz w:val="24"/>
                <w:szCs w:val="24"/>
                <w:lang w:eastAsia="ru-RU"/>
              </w:rPr>
              <w:t>СШ  с.</w:t>
            </w:r>
            <w:proofErr w:type="gramEnd"/>
            <w:r w:rsidRPr="00E10FF4">
              <w:rPr>
                <w:rFonts w:ascii="Times New Roman" w:eastAsia="Calibri" w:hAnsi="Times New Roman" w:cs="Times New Roman"/>
                <w:b/>
                <w:sz w:val="24"/>
                <w:szCs w:val="24"/>
                <w:lang w:eastAsia="ru-RU"/>
              </w:rPr>
              <w:t xml:space="preserve"> Большая Поляна              </w:t>
            </w:r>
          </w:p>
          <w:p w14:paraId="46B4FF21" w14:textId="77777777" w:rsidR="00A0333B" w:rsidRPr="00E10FF4" w:rsidRDefault="00A0333B" w:rsidP="008D3383">
            <w:pPr>
              <w:spacing w:after="0" w:line="240" w:lineRule="auto"/>
              <w:rPr>
                <w:rFonts w:ascii="Times New Roman" w:eastAsia="Calibri" w:hAnsi="Times New Roman" w:cs="Times New Roman"/>
                <w:b/>
                <w:sz w:val="24"/>
                <w:szCs w:val="24"/>
                <w:lang w:eastAsia="ru-RU"/>
              </w:rPr>
            </w:pPr>
            <w:r w:rsidRPr="00E10FF4">
              <w:rPr>
                <w:rFonts w:ascii="Times New Roman" w:eastAsia="Calibri" w:hAnsi="Times New Roman" w:cs="Times New Roman"/>
                <w:b/>
                <w:sz w:val="24"/>
                <w:szCs w:val="24"/>
                <w:lang w:eastAsia="ru-RU"/>
              </w:rPr>
              <w:t>__________________ /</w:t>
            </w:r>
            <w:proofErr w:type="spellStart"/>
            <w:r w:rsidRPr="00E10FF4">
              <w:rPr>
                <w:rFonts w:ascii="Times New Roman" w:eastAsia="Calibri" w:hAnsi="Times New Roman" w:cs="Times New Roman"/>
                <w:b/>
                <w:sz w:val="24"/>
                <w:szCs w:val="24"/>
                <w:lang w:eastAsia="ru-RU"/>
              </w:rPr>
              <w:t>С.И.Игрунов</w:t>
            </w:r>
            <w:proofErr w:type="spellEnd"/>
            <w:r w:rsidRPr="00E10FF4">
              <w:rPr>
                <w:rFonts w:ascii="Times New Roman" w:eastAsia="Calibri" w:hAnsi="Times New Roman" w:cs="Times New Roman"/>
                <w:b/>
                <w:sz w:val="24"/>
                <w:szCs w:val="24"/>
                <w:lang w:eastAsia="ru-RU"/>
              </w:rPr>
              <w:t>/</w:t>
            </w:r>
          </w:p>
        </w:tc>
      </w:tr>
    </w:tbl>
    <w:p w14:paraId="3CA232FC" w14:textId="0AC18C3A" w:rsidR="00C06839" w:rsidRPr="00C06839" w:rsidRDefault="00C06839" w:rsidP="001572DA">
      <w:pPr>
        <w:spacing w:after="150" w:line="240" w:lineRule="auto"/>
        <w:jc w:val="center"/>
        <w:rPr>
          <w:rFonts w:ascii="Arial" w:eastAsia="Times New Roman" w:hAnsi="Arial" w:cs="Arial"/>
          <w:color w:val="222222"/>
          <w:sz w:val="21"/>
          <w:szCs w:val="21"/>
          <w:lang w:eastAsia="ru-RU"/>
        </w:rPr>
      </w:pPr>
      <w:bookmarkStart w:id="0" w:name="_GoBack"/>
      <w:bookmarkEnd w:id="0"/>
      <w:r w:rsidRPr="00C06839">
        <w:rPr>
          <w:rFonts w:ascii="Arial" w:eastAsia="Times New Roman" w:hAnsi="Arial" w:cs="Arial"/>
          <w:color w:val="222222"/>
          <w:sz w:val="21"/>
          <w:szCs w:val="21"/>
          <w:lang w:eastAsia="ru-RU"/>
        </w:rPr>
        <w:t> </w:t>
      </w:r>
    </w:p>
    <w:p w14:paraId="25AE8E0E" w14:textId="1FE24F98" w:rsidR="00C06839" w:rsidRPr="00247594" w:rsidRDefault="00C06839" w:rsidP="00247594">
      <w:pPr>
        <w:spacing w:after="150" w:line="240" w:lineRule="auto"/>
        <w:jc w:val="center"/>
        <w:rPr>
          <w:rFonts w:ascii="Times New Roman" w:eastAsia="Times New Roman" w:hAnsi="Times New Roman" w:cs="Times New Roman"/>
          <w:sz w:val="24"/>
          <w:szCs w:val="24"/>
          <w:lang w:eastAsia="ru-RU"/>
        </w:rPr>
      </w:pPr>
      <w:r w:rsidRPr="00247594">
        <w:rPr>
          <w:rFonts w:ascii="Times New Roman" w:eastAsia="Times New Roman" w:hAnsi="Times New Roman" w:cs="Times New Roman"/>
          <w:b/>
          <w:bCs/>
          <w:color w:val="222222"/>
          <w:sz w:val="24"/>
          <w:szCs w:val="24"/>
          <w:lang w:eastAsia="ru-RU"/>
        </w:rPr>
        <w:t>ПОЛОЖЕНИЕ</w:t>
      </w:r>
      <w:r w:rsidRPr="00247594">
        <w:rPr>
          <w:rFonts w:ascii="Times New Roman" w:eastAsia="Times New Roman" w:hAnsi="Times New Roman" w:cs="Times New Roman"/>
          <w:sz w:val="24"/>
          <w:szCs w:val="24"/>
          <w:lang w:eastAsia="ru-RU"/>
        </w:rPr>
        <w:br/>
      </w:r>
      <w:r w:rsidRPr="00247594">
        <w:rPr>
          <w:rFonts w:ascii="Times New Roman" w:eastAsia="Times New Roman" w:hAnsi="Times New Roman" w:cs="Times New Roman"/>
          <w:b/>
          <w:bCs/>
          <w:sz w:val="24"/>
          <w:szCs w:val="24"/>
          <w:lang w:eastAsia="ru-RU"/>
        </w:rPr>
        <w:t>о языке (языках) обучения и воспитания</w:t>
      </w:r>
    </w:p>
    <w:p w14:paraId="348C7FC9" w14:textId="77777777" w:rsidR="00C06839" w:rsidRPr="00247594" w:rsidRDefault="00C06839" w:rsidP="00C06839">
      <w:pPr>
        <w:spacing w:after="150" w:line="240" w:lineRule="auto"/>
        <w:jc w:val="center"/>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b/>
          <w:bCs/>
          <w:color w:val="222222"/>
          <w:sz w:val="24"/>
          <w:szCs w:val="24"/>
          <w:lang w:eastAsia="ru-RU"/>
        </w:rPr>
        <w:t>1. Общие положения</w:t>
      </w:r>
    </w:p>
    <w:p w14:paraId="0D0F0D8D"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 xml:space="preserve">1.1. Настоящее положение о языке обучения и воспитания (далее – положение) разработано в </w:t>
      </w:r>
      <w:proofErr w:type="gramStart"/>
      <w:r w:rsidRPr="00247594">
        <w:rPr>
          <w:rFonts w:ascii="Times New Roman" w:eastAsia="Times New Roman" w:hAnsi="Times New Roman" w:cs="Times New Roman"/>
          <w:color w:val="222222"/>
          <w:sz w:val="24"/>
          <w:szCs w:val="24"/>
          <w:lang w:eastAsia="ru-RU"/>
        </w:rPr>
        <w:t>соответствии  нормативными</w:t>
      </w:r>
      <w:proofErr w:type="gramEnd"/>
      <w:r w:rsidRPr="00247594">
        <w:rPr>
          <w:rFonts w:ascii="Times New Roman" w:eastAsia="Times New Roman" w:hAnsi="Times New Roman" w:cs="Times New Roman"/>
          <w:color w:val="222222"/>
          <w:sz w:val="24"/>
          <w:szCs w:val="24"/>
          <w:lang w:eastAsia="ru-RU"/>
        </w:rPr>
        <w:t xml:space="preserve"> документами:</w:t>
      </w:r>
    </w:p>
    <w:p w14:paraId="1587914C"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6" w:anchor="/document/99/902389617/" w:history="1">
        <w:r w:rsidR="00C06839" w:rsidRPr="00247594">
          <w:rPr>
            <w:rFonts w:ascii="Times New Roman" w:eastAsia="Times New Roman" w:hAnsi="Times New Roman" w:cs="Times New Roman"/>
            <w:color w:val="01745C"/>
            <w:sz w:val="24"/>
            <w:szCs w:val="24"/>
            <w:u w:val="single"/>
            <w:lang w:eastAsia="ru-RU"/>
          </w:rPr>
          <w:t>Федеральным законом от 29.12.2012 № 273-ФЗ</w:t>
        </w:r>
      </w:hyperlink>
      <w:r w:rsidR="00C06839" w:rsidRPr="00247594">
        <w:rPr>
          <w:rFonts w:ascii="Times New Roman" w:eastAsia="Times New Roman" w:hAnsi="Times New Roman" w:cs="Times New Roman"/>
          <w:color w:val="222222"/>
          <w:sz w:val="24"/>
          <w:szCs w:val="24"/>
          <w:lang w:eastAsia="ru-RU"/>
        </w:rPr>
        <w:t> «Об образовании в Российской Федерации»;</w:t>
      </w:r>
    </w:p>
    <w:p w14:paraId="0CDDD77F"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7" w:anchor="/document/99/603340708/" w:tgtFrame="_self" w:history="1">
        <w:r w:rsidR="00C06839" w:rsidRPr="00247594">
          <w:rPr>
            <w:rFonts w:ascii="Times New Roman" w:eastAsia="Times New Roman" w:hAnsi="Times New Roman" w:cs="Times New Roman"/>
            <w:color w:val="01745C"/>
            <w:sz w:val="24"/>
            <w:szCs w:val="24"/>
            <w:u w:val="single"/>
            <w:lang w:eastAsia="ru-RU"/>
          </w:rPr>
          <w:t xml:space="preserve">приказом </w:t>
        </w:r>
        <w:proofErr w:type="spellStart"/>
        <w:r w:rsidR="00C06839" w:rsidRPr="00247594">
          <w:rPr>
            <w:rFonts w:ascii="Times New Roman" w:eastAsia="Times New Roman" w:hAnsi="Times New Roman" w:cs="Times New Roman"/>
            <w:color w:val="01745C"/>
            <w:sz w:val="24"/>
            <w:szCs w:val="24"/>
            <w:u w:val="single"/>
            <w:lang w:eastAsia="ru-RU"/>
          </w:rPr>
          <w:t>Минпросвещения</w:t>
        </w:r>
        <w:proofErr w:type="spellEnd"/>
        <w:r w:rsidR="00C06839" w:rsidRPr="00247594">
          <w:rPr>
            <w:rFonts w:ascii="Times New Roman" w:eastAsia="Times New Roman" w:hAnsi="Times New Roman" w:cs="Times New Roman"/>
            <w:color w:val="01745C"/>
            <w:sz w:val="24"/>
            <w:szCs w:val="24"/>
            <w:u w:val="single"/>
            <w:lang w:eastAsia="ru-RU"/>
          </w:rPr>
          <w:t xml:space="preserve"> от 22.03.2021 № 115</w:t>
        </w:r>
      </w:hyperlink>
      <w:r w:rsidR="00C06839" w:rsidRPr="00247594">
        <w:rPr>
          <w:rFonts w:ascii="Times New Roman" w:eastAsia="Times New Roman" w:hAnsi="Times New Roman" w:cs="Times New Roman"/>
          <w:color w:val="222222"/>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5A0D02B"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8" w:anchor="/document/99/607175842/" w:tgtFrame="_self" w:history="1">
        <w:r w:rsidR="00C06839" w:rsidRPr="00247594">
          <w:rPr>
            <w:rFonts w:ascii="Times New Roman" w:eastAsia="Times New Roman" w:hAnsi="Times New Roman" w:cs="Times New Roman"/>
            <w:color w:val="01745C"/>
            <w:sz w:val="24"/>
            <w:szCs w:val="24"/>
            <w:u w:val="single"/>
            <w:lang w:eastAsia="ru-RU"/>
          </w:rPr>
          <w:t xml:space="preserve">приказом </w:t>
        </w:r>
        <w:proofErr w:type="spellStart"/>
        <w:r w:rsidR="00C06839" w:rsidRPr="00247594">
          <w:rPr>
            <w:rFonts w:ascii="Times New Roman" w:eastAsia="Times New Roman" w:hAnsi="Times New Roman" w:cs="Times New Roman"/>
            <w:color w:val="01745C"/>
            <w:sz w:val="24"/>
            <w:szCs w:val="24"/>
            <w:u w:val="single"/>
            <w:lang w:eastAsia="ru-RU"/>
          </w:rPr>
          <w:t>Минпросвещения</w:t>
        </w:r>
        <w:proofErr w:type="spellEnd"/>
        <w:r w:rsidR="00C06839" w:rsidRPr="00247594">
          <w:rPr>
            <w:rFonts w:ascii="Times New Roman" w:eastAsia="Times New Roman" w:hAnsi="Times New Roman" w:cs="Times New Roman"/>
            <w:color w:val="01745C"/>
            <w:sz w:val="24"/>
            <w:szCs w:val="24"/>
            <w:u w:val="single"/>
            <w:lang w:eastAsia="ru-RU"/>
          </w:rPr>
          <w:t xml:space="preserve"> от 31.05.2021 № 286</w:t>
        </w:r>
      </w:hyperlink>
      <w:r w:rsidR="00C06839" w:rsidRPr="00247594">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начального общего образования»;</w:t>
      </w:r>
    </w:p>
    <w:p w14:paraId="755EE1D3"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9" w:anchor="/document/99/607175848/" w:tgtFrame="_self" w:history="1">
        <w:r w:rsidR="00C06839" w:rsidRPr="00247594">
          <w:rPr>
            <w:rFonts w:ascii="Times New Roman" w:eastAsia="Times New Roman" w:hAnsi="Times New Roman" w:cs="Times New Roman"/>
            <w:color w:val="01745C"/>
            <w:sz w:val="24"/>
            <w:szCs w:val="24"/>
            <w:u w:val="single"/>
            <w:lang w:eastAsia="ru-RU"/>
          </w:rPr>
          <w:t xml:space="preserve">приказом </w:t>
        </w:r>
        <w:proofErr w:type="spellStart"/>
        <w:r w:rsidR="00C06839" w:rsidRPr="00247594">
          <w:rPr>
            <w:rFonts w:ascii="Times New Roman" w:eastAsia="Times New Roman" w:hAnsi="Times New Roman" w:cs="Times New Roman"/>
            <w:color w:val="01745C"/>
            <w:sz w:val="24"/>
            <w:szCs w:val="24"/>
            <w:u w:val="single"/>
            <w:lang w:eastAsia="ru-RU"/>
          </w:rPr>
          <w:t>Минпросвещения</w:t>
        </w:r>
        <w:proofErr w:type="spellEnd"/>
        <w:r w:rsidR="00C06839" w:rsidRPr="00247594">
          <w:rPr>
            <w:rFonts w:ascii="Times New Roman" w:eastAsia="Times New Roman" w:hAnsi="Times New Roman" w:cs="Times New Roman"/>
            <w:color w:val="01745C"/>
            <w:sz w:val="24"/>
            <w:szCs w:val="24"/>
            <w:u w:val="single"/>
            <w:lang w:eastAsia="ru-RU"/>
          </w:rPr>
          <w:t xml:space="preserve"> от 31.05.2021 № 287 </w:t>
        </w:r>
      </w:hyperlink>
      <w:r w:rsidR="00C06839" w:rsidRPr="00247594">
        <w:rPr>
          <w:rFonts w:ascii="Times New Roman" w:eastAsia="Times New Roman" w:hAnsi="Times New Roman" w:cs="Times New Roman"/>
          <w:color w:val="222222"/>
          <w:sz w:val="24"/>
          <w:szCs w:val="24"/>
          <w:lang w:eastAsia="ru-RU"/>
        </w:rPr>
        <w:t>«Об утверждении федерального государственного образовательного стандарта основного общего образования»;</w:t>
      </w:r>
    </w:p>
    <w:p w14:paraId="540A648C"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10" w:anchor="/document/99/902180656/" w:tgtFrame="_self" w:history="1">
        <w:r w:rsidR="00C06839" w:rsidRPr="00247594">
          <w:rPr>
            <w:rFonts w:ascii="Times New Roman" w:eastAsia="Times New Roman" w:hAnsi="Times New Roman" w:cs="Times New Roman"/>
            <w:color w:val="01745C"/>
            <w:sz w:val="24"/>
            <w:szCs w:val="24"/>
            <w:u w:val="single"/>
            <w:lang w:eastAsia="ru-RU"/>
          </w:rPr>
          <w:t>приказом Минобрнауки от 06.10.2009 № 373</w:t>
        </w:r>
      </w:hyperlink>
      <w:r w:rsidR="00C06839" w:rsidRPr="00247594">
        <w:rPr>
          <w:rFonts w:ascii="Times New Roman" w:eastAsia="Times New Roman" w:hAnsi="Times New Roman" w:cs="Times New Roman"/>
          <w:color w:val="222222"/>
          <w:sz w:val="24"/>
          <w:szCs w:val="24"/>
          <w:lang w:eastAsia="ru-RU"/>
        </w:rPr>
        <w:t> «Об утверждении и введении в действие федерального государственного образовательного стандарта начального общего образования»;</w:t>
      </w:r>
    </w:p>
    <w:p w14:paraId="2DC0234E" w14:textId="77777777" w:rsidR="00C06839" w:rsidRPr="00247594" w:rsidRDefault="00A0333B"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11" w:anchor="/document/99/902254916/" w:tgtFrame="_self" w:history="1">
        <w:r w:rsidR="00C06839" w:rsidRPr="00247594">
          <w:rPr>
            <w:rFonts w:ascii="Times New Roman" w:eastAsia="Times New Roman" w:hAnsi="Times New Roman" w:cs="Times New Roman"/>
            <w:color w:val="01745C"/>
            <w:sz w:val="24"/>
            <w:szCs w:val="24"/>
            <w:u w:val="single"/>
            <w:lang w:eastAsia="ru-RU"/>
          </w:rPr>
          <w:t>приказом Минобрнауки от 17.12.2010 № 1897</w:t>
        </w:r>
      </w:hyperlink>
      <w:r w:rsidR="00C06839" w:rsidRPr="00247594">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основного общего образования»;</w:t>
      </w:r>
    </w:p>
    <w:p w14:paraId="5CCC507F" w14:textId="1274CC86" w:rsidR="00C06839" w:rsidRPr="00247594" w:rsidRDefault="00A0333B" w:rsidP="001572DA">
      <w:pPr>
        <w:numPr>
          <w:ilvl w:val="0"/>
          <w:numId w:val="1"/>
        </w:numPr>
        <w:spacing w:after="0" w:line="240" w:lineRule="auto"/>
        <w:ind w:left="990"/>
        <w:rPr>
          <w:rFonts w:ascii="Times New Roman" w:eastAsia="Times New Roman" w:hAnsi="Times New Roman" w:cs="Times New Roman"/>
          <w:color w:val="222222"/>
          <w:sz w:val="24"/>
          <w:szCs w:val="24"/>
          <w:lang w:eastAsia="ru-RU"/>
        </w:rPr>
      </w:pPr>
      <w:hyperlink r:id="rId12" w:anchor="/document/99/902350579/" w:tgtFrame="_self" w:history="1">
        <w:r w:rsidR="00C06839" w:rsidRPr="00247594">
          <w:rPr>
            <w:rFonts w:ascii="Times New Roman" w:eastAsia="Times New Roman" w:hAnsi="Times New Roman" w:cs="Times New Roman"/>
            <w:color w:val="01745C"/>
            <w:sz w:val="24"/>
            <w:szCs w:val="24"/>
            <w:u w:val="single"/>
            <w:lang w:eastAsia="ru-RU"/>
          </w:rPr>
          <w:t>приказом Минобрнауки от 17.05.2012 № 413</w:t>
        </w:r>
      </w:hyperlink>
      <w:r w:rsidR="00C06839" w:rsidRPr="00247594">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среднего общего образования»;</w:t>
      </w:r>
    </w:p>
    <w:p w14:paraId="2538FB45" w14:textId="3963C1B4" w:rsidR="00C06839" w:rsidRPr="00247594" w:rsidRDefault="00C06839" w:rsidP="00C06839">
      <w:pPr>
        <w:numPr>
          <w:ilvl w:val="0"/>
          <w:numId w:val="1"/>
        </w:numPr>
        <w:spacing w:after="0" w:line="240" w:lineRule="auto"/>
        <w:ind w:left="990"/>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уставом </w:t>
      </w:r>
      <w:r w:rsidR="001572DA" w:rsidRPr="00247594">
        <w:rPr>
          <w:rFonts w:ascii="Times New Roman" w:eastAsia="Times New Roman" w:hAnsi="Times New Roman" w:cs="Times New Roman"/>
          <w:color w:val="222222"/>
          <w:sz w:val="24"/>
          <w:szCs w:val="24"/>
          <w:lang w:eastAsia="ru-RU"/>
        </w:rPr>
        <w:t xml:space="preserve">МБОУ СШ </w:t>
      </w:r>
      <w:proofErr w:type="spellStart"/>
      <w:r w:rsidR="001572DA" w:rsidRPr="00247594">
        <w:rPr>
          <w:rFonts w:ascii="Times New Roman" w:eastAsia="Times New Roman" w:hAnsi="Times New Roman" w:cs="Times New Roman"/>
          <w:color w:val="222222"/>
          <w:sz w:val="24"/>
          <w:szCs w:val="24"/>
          <w:lang w:eastAsia="ru-RU"/>
        </w:rPr>
        <w:t>с.Большая</w:t>
      </w:r>
      <w:proofErr w:type="spellEnd"/>
      <w:r w:rsidR="001572DA" w:rsidRPr="00247594">
        <w:rPr>
          <w:rFonts w:ascii="Times New Roman" w:eastAsia="Times New Roman" w:hAnsi="Times New Roman" w:cs="Times New Roman"/>
          <w:color w:val="222222"/>
          <w:sz w:val="24"/>
          <w:szCs w:val="24"/>
          <w:lang w:eastAsia="ru-RU"/>
        </w:rPr>
        <w:t xml:space="preserve"> Поляна</w:t>
      </w:r>
    </w:p>
    <w:p w14:paraId="160C4575"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14:paraId="6FD1669A" w14:textId="77777777" w:rsidR="00C06839" w:rsidRPr="00247594" w:rsidRDefault="00C06839" w:rsidP="00C06839">
      <w:pPr>
        <w:spacing w:after="150" w:line="240" w:lineRule="auto"/>
        <w:jc w:val="center"/>
        <w:rPr>
          <w:rFonts w:ascii="Times New Roman" w:eastAsia="Times New Roman" w:hAnsi="Times New Roman" w:cs="Times New Roman"/>
          <w:b/>
          <w:bCs/>
          <w:sz w:val="24"/>
          <w:szCs w:val="24"/>
          <w:lang w:eastAsia="ru-RU"/>
        </w:rPr>
      </w:pPr>
      <w:r w:rsidRPr="00247594">
        <w:rPr>
          <w:rFonts w:ascii="Times New Roman" w:eastAsia="Times New Roman" w:hAnsi="Times New Roman" w:cs="Times New Roman"/>
          <w:b/>
          <w:bCs/>
          <w:color w:val="222222"/>
          <w:sz w:val="24"/>
          <w:szCs w:val="24"/>
          <w:lang w:eastAsia="ru-RU"/>
        </w:rPr>
        <w:t>2. Язык (языки) обучения</w:t>
      </w:r>
    </w:p>
    <w:p w14:paraId="4F5A1EA0" w14:textId="515365A3" w:rsidR="00C06839" w:rsidRPr="00247594" w:rsidRDefault="00C06839" w:rsidP="001572DA">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2.1. Образовательная деятельность в школе осуществляется н</w:t>
      </w:r>
      <w:r w:rsidR="001572DA" w:rsidRPr="00247594">
        <w:rPr>
          <w:rFonts w:ascii="Times New Roman" w:eastAsia="Times New Roman" w:hAnsi="Times New Roman" w:cs="Times New Roman"/>
          <w:color w:val="222222"/>
          <w:sz w:val="24"/>
          <w:szCs w:val="24"/>
          <w:lang w:eastAsia="ru-RU"/>
        </w:rPr>
        <w:t>а русском языке государственном языке Российской Федерации согласно части 2 статьи 14 Федерального закона от 29.12.2012 № 273-ФЗ «Об образовании в Российской Федерации». -</w:t>
      </w:r>
      <w:r w:rsidRPr="00247594">
        <w:rPr>
          <w:rFonts w:ascii="Times New Roman" w:eastAsia="Times New Roman" w:hAnsi="Times New Roman" w:cs="Times New Roman"/>
          <w:color w:val="222222"/>
          <w:sz w:val="24"/>
          <w:szCs w:val="24"/>
          <w:lang w:eastAsia="ru-RU"/>
        </w:rPr>
        <w:t>.</w:t>
      </w:r>
    </w:p>
    <w:p w14:paraId="4F55C38E" w14:textId="4052F218" w:rsidR="00C06839" w:rsidRPr="00247594" w:rsidRDefault="00C06839" w:rsidP="001572DA">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 xml:space="preserve">2.2. </w:t>
      </w:r>
      <w:r w:rsidR="001572DA" w:rsidRPr="00247594">
        <w:rPr>
          <w:rFonts w:ascii="Times New Roman" w:eastAsia="Times New Roman" w:hAnsi="Times New Roman" w:cs="Times New Roman"/>
          <w:color w:val="222222"/>
          <w:sz w:val="24"/>
          <w:szCs w:val="24"/>
          <w:lang w:eastAsia="ru-RU"/>
        </w:rPr>
        <w:t xml:space="preserve">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Обучение и воспитание в МБОУ СШ </w:t>
      </w:r>
      <w:proofErr w:type="spellStart"/>
      <w:r w:rsidR="001572DA" w:rsidRPr="00247594">
        <w:rPr>
          <w:rFonts w:ascii="Times New Roman" w:eastAsia="Times New Roman" w:hAnsi="Times New Roman" w:cs="Times New Roman"/>
          <w:color w:val="222222"/>
          <w:sz w:val="24"/>
          <w:szCs w:val="24"/>
          <w:lang w:eastAsia="ru-RU"/>
        </w:rPr>
        <w:t>с.Большая</w:t>
      </w:r>
      <w:proofErr w:type="spellEnd"/>
      <w:r w:rsidR="001572DA" w:rsidRPr="00247594">
        <w:rPr>
          <w:rFonts w:ascii="Times New Roman" w:eastAsia="Times New Roman" w:hAnsi="Times New Roman" w:cs="Times New Roman"/>
          <w:color w:val="222222"/>
          <w:sz w:val="24"/>
          <w:szCs w:val="24"/>
          <w:lang w:eastAsia="ru-RU"/>
        </w:rPr>
        <w:t xml:space="preserve"> Поляна ведется на русском языке.</w:t>
      </w:r>
    </w:p>
    <w:p w14:paraId="283BF9DA" w14:textId="3639FFDD" w:rsidR="00C06839" w:rsidRPr="00247594" w:rsidRDefault="00C06839" w:rsidP="001572DA">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lastRenderedPageBreak/>
        <w:t xml:space="preserve">2.3. </w:t>
      </w:r>
      <w:r w:rsidR="001572DA" w:rsidRPr="00247594">
        <w:rPr>
          <w:rFonts w:ascii="Times New Roman" w:eastAsia="Times New Roman" w:hAnsi="Times New Roman" w:cs="Times New Roman"/>
          <w:color w:val="222222"/>
          <w:sz w:val="24"/>
          <w:szCs w:val="24"/>
          <w:lang w:eastAsia="ru-RU"/>
        </w:rPr>
        <w:t xml:space="preserve">Обучающиеся МБОУ СШ </w:t>
      </w:r>
      <w:proofErr w:type="spellStart"/>
      <w:r w:rsidR="001572DA" w:rsidRPr="00247594">
        <w:rPr>
          <w:rFonts w:ascii="Times New Roman" w:eastAsia="Times New Roman" w:hAnsi="Times New Roman" w:cs="Times New Roman"/>
          <w:color w:val="222222"/>
          <w:sz w:val="24"/>
          <w:szCs w:val="24"/>
          <w:lang w:eastAsia="ru-RU"/>
        </w:rPr>
        <w:t>с.Большая</w:t>
      </w:r>
      <w:proofErr w:type="spellEnd"/>
      <w:r w:rsidR="001572DA" w:rsidRPr="00247594">
        <w:rPr>
          <w:rFonts w:ascii="Times New Roman" w:eastAsia="Times New Roman" w:hAnsi="Times New Roman" w:cs="Times New Roman"/>
          <w:color w:val="222222"/>
          <w:sz w:val="24"/>
          <w:szCs w:val="24"/>
          <w:lang w:eastAsia="ru-RU"/>
        </w:rPr>
        <w:t xml:space="preserve"> Поляна имеют право на изучение родного языка из числа языков народов Российской Федерации в пределах возможностей, предоставляемых учреждением. Реализация указанных прав обеспечивается созданием необходимого числа соответствующих групп, а также условий для их функционирования.</w:t>
      </w:r>
    </w:p>
    <w:p w14:paraId="1FECDCD1" w14:textId="77777777" w:rsidR="00C06839" w:rsidRPr="00247594" w:rsidRDefault="00C06839" w:rsidP="00C06839">
      <w:pPr>
        <w:spacing w:after="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sz w:val="24"/>
          <w:szCs w:val="24"/>
          <w:lang w:eastAsia="ru-RU"/>
        </w:rPr>
        <w:t>.</w:t>
      </w:r>
    </w:p>
    <w:p w14:paraId="5CDFEF61"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14:paraId="15EF3196" w14:textId="605D116C" w:rsidR="00C06839" w:rsidRPr="00247594" w:rsidRDefault="00C06839" w:rsidP="00C06839">
      <w:pPr>
        <w:spacing w:after="150" w:line="240" w:lineRule="auto"/>
        <w:rPr>
          <w:rFonts w:ascii="Times New Roman" w:eastAsia="Times New Roman" w:hAnsi="Times New Roman" w:cs="Times New Roman"/>
          <w:color w:val="222222"/>
          <w:sz w:val="24"/>
          <w:szCs w:val="24"/>
          <w:shd w:val="clear" w:color="auto" w:fill="FFFFFF" w:themeFill="background1"/>
          <w:lang w:eastAsia="ru-RU"/>
        </w:rPr>
      </w:pPr>
      <w:r w:rsidRPr="00247594">
        <w:rPr>
          <w:rFonts w:ascii="Times New Roman" w:eastAsia="Times New Roman" w:hAnsi="Times New Roman" w:cs="Times New Roman"/>
          <w:color w:val="222222"/>
          <w:sz w:val="24"/>
          <w:szCs w:val="24"/>
          <w:lang w:eastAsia="ru-RU"/>
        </w:rPr>
        <w:t>2.5. В рамках имеющих государственную аккредитацию образовательных программ школа осуществляет преподавание и изучение иностранных языков (</w:t>
      </w:r>
      <w:r w:rsidRPr="00247594">
        <w:rPr>
          <w:rFonts w:ascii="Times New Roman" w:eastAsia="Times New Roman" w:hAnsi="Times New Roman" w:cs="Times New Roman"/>
          <w:i/>
          <w:iCs/>
          <w:color w:val="222222"/>
          <w:sz w:val="24"/>
          <w:szCs w:val="24"/>
          <w:shd w:val="clear" w:color="auto" w:fill="FFFFFF" w:themeFill="background1"/>
          <w:lang w:eastAsia="ru-RU"/>
        </w:rPr>
        <w:t>английский, немецкий</w:t>
      </w:r>
      <w:r w:rsidRPr="00247594">
        <w:rPr>
          <w:rFonts w:ascii="Times New Roman" w:eastAsia="Times New Roman" w:hAnsi="Times New Roman" w:cs="Times New Roman"/>
          <w:color w:val="222222"/>
          <w:sz w:val="24"/>
          <w:szCs w:val="24"/>
          <w:shd w:val="clear" w:color="auto" w:fill="FFFFFF" w:themeFill="background1"/>
          <w:lang w:eastAsia="ru-RU"/>
        </w:rPr>
        <w:t>).</w:t>
      </w:r>
    </w:p>
    <w:p w14:paraId="6D723D90" w14:textId="77777777" w:rsidR="001572DA" w:rsidRPr="00247594" w:rsidRDefault="001572DA" w:rsidP="00C06839">
      <w:pPr>
        <w:spacing w:after="150" w:line="240" w:lineRule="auto"/>
        <w:rPr>
          <w:rFonts w:ascii="Times New Roman" w:eastAsia="Times New Roman" w:hAnsi="Times New Roman" w:cs="Times New Roman"/>
          <w:color w:val="222222"/>
          <w:sz w:val="24"/>
          <w:szCs w:val="24"/>
          <w:lang w:eastAsia="ru-RU"/>
        </w:rPr>
      </w:pPr>
    </w:p>
    <w:p w14:paraId="0DFDF524" w14:textId="77777777" w:rsidR="00C06839" w:rsidRPr="00247594" w:rsidRDefault="00C06839" w:rsidP="00C06839">
      <w:pPr>
        <w:spacing w:after="150" w:line="240" w:lineRule="auto"/>
        <w:jc w:val="center"/>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b/>
          <w:bCs/>
          <w:color w:val="222222"/>
          <w:sz w:val="24"/>
          <w:szCs w:val="24"/>
          <w:lang w:eastAsia="ru-RU"/>
        </w:rPr>
        <w:t>3. Организация образовательной деятельности</w:t>
      </w:r>
    </w:p>
    <w:p w14:paraId="62B21DD3"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3.1. Государственный русский язык изучается в рамках предмета «Русский язык».</w:t>
      </w:r>
    </w:p>
    <w:p w14:paraId="35280723" w14:textId="1F8F07C4" w:rsidR="00C06839" w:rsidRPr="00247594" w:rsidRDefault="00C06839" w:rsidP="00C06839">
      <w:pPr>
        <w:spacing w:after="15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color w:val="222222"/>
          <w:sz w:val="24"/>
          <w:szCs w:val="24"/>
          <w:lang w:eastAsia="ru-RU"/>
        </w:rPr>
        <w:t xml:space="preserve">3.3. Преподавание и </w:t>
      </w:r>
      <w:proofErr w:type="gramStart"/>
      <w:r w:rsidRPr="00247594">
        <w:rPr>
          <w:rFonts w:ascii="Times New Roman" w:eastAsia="Times New Roman" w:hAnsi="Times New Roman" w:cs="Times New Roman"/>
          <w:color w:val="222222"/>
          <w:sz w:val="24"/>
          <w:szCs w:val="24"/>
          <w:lang w:eastAsia="ru-RU"/>
        </w:rPr>
        <w:t>изучение </w:t>
      </w:r>
      <w:r w:rsidRPr="00247594">
        <w:rPr>
          <w:rFonts w:ascii="Times New Roman" w:eastAsia="Times New Roman" w:hAnsi="Times New Roman" w:cs="Times New Roman"/>
          <w:i/>
          <w:iCs/>
          <w:color w:val="222222"/>
          <w:sz w:val="24"/>
          <w:szCs w:val="24"/>
          <w:shd w:val="clear" w:color="auto" w:fill="FFFFCC"/>
          <w:lang w:eastAsia="ru-RU"/>
        </w:rPr>
        <w:t xml:space="preserve"> </w:t>
      </w:r>
      <w:r w:rsidRPr="00247594">
        <w:rPr>
          <w:rFonts w:ascii="Times New Roman" w:eastAsia="Times New Roman" w:hAnsi="Times New Roman" w:cs="Times New Roman"/>
          <w:i/>
          <w:iCs/>
          <w:color w:val="222222"/>
          <w:sz w:val="24"/>
          <w:szCs w:val="24"/>
          <w:shd w:val="clear" w:color="auto" w:fill="FFFFFF" w:themeFill="background1"/>
          <w:lang w:eastAsia="ru-RU"/>
        </w:rPr>
        <w:t>родного</w:t>
      </w:r>
      <w:proofErr w:type="gramEnd"/>
      <w:r w:rsidRPr="00247594">
        <w:rPr>
          <w:rFonts w:ascii="Times New Roman" w:eastAsia="Times New Roman" w:hAnsi="Times New Roman" w:cs="Times New Roman"/>
          <w:i/>
          <w:iCs/>
          <w:color w:val="222222"/>
          <w:sz w:val="24"/>
          <w:szCs w:val="24"/>
          <w:shd w:val="clear" w:color="auto" w:fill="FFFFFF" w:themeFill="background1"/>
          <w:lang w:eastAsia="ru-RU"/>
        </w:rPr>
        <w:t xml:space="preserve"> языка,</w:t>
      </w:r>
      <w:r w:rsidRPr="00247594">
        <w:rPr>
          <w:rFonts w:ascii="Times New Roman" w:eastAsia="Times New Roman" w:hAnsi="Times New Roman" w:cs="Times New Roman"/>
          <w:color w:val="222222"/>
          <w:sz w:val="24"/>
          <w:szCs w:val="24"/>
          <w:lang w:eastAsia="ru-RU"/>
        </w:rPr>
        <w:t>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5BA686EE" w14:textId="77777777" w:rsidR="00C06839" w:rsidRPr="00247594" w:rsidRDefault="00C06839" w:rsidP="00C06839">
      <w:pPr>
        <w:spacing w:after="15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color w:val="222222"/>
          <w:sz w:val="24"/>
          <w:szCs w:val="24"/>
          <w:lang w:eastAsia="ru-RU"/>
        </w:rPr>
        <w:t>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w:t>
      </w:r>
      <w:hyperlink r:id="rId13" w:anchor="/document/99/607175842/" w:tgtFrame="_self" w:history="1">
        <w:r w:rsidRPr="00247594">
          <w:rPr>
            <w:rFonts w:ascii="Times New Roman" w:eastAsia="Times New Roman" w:hAnsi="Times New Roman" w:cs="Times New Roman"/>
            <w:color w:val="01745C"/>
            <w:sz w:val="24"/>
            <w:szCs w:val="24"/>
            <w:u w:val="single"/>
            <w:lang w:eastAsia="ru-RU"/>
          </w:rPr>
          <w:t xml:space="preserve">приказом </w:t>
        </w:r>
        <w:proofErr w:type="spellStart"/>
        <w:r w:rsidRPr="00247594">
          <w:rPr>
            <w:rFonts w:ascii="Times New Roman" w:eastAsia="Times New Roman" w:hAnsi="Times New Roman" w:cs="Times New Roman"/>
            <w:color w:val="01745C"/>
            <w:sz w:val="24"/>
            <w:szCs w:val="24"/>
            <w:u w:val="single"/>
            <w:lang w:eastAsia="ru-RU"/>
          </w:rPr>
          <w:t>Минпросвещения</w:t>
        </w:r>
        <w:proofErr w:type="spellEnd"/>
        <w:r w:rsidRPr="00247594">
          <w:rPr>
            <w:rFonts w:ascii="Times New Roman" w:eastAsia="Times New Roman" w:hAnsi="Times New Roman" w:cs="Times New Roman"/>
            <w:color w:val="01745C"/>
            <w:sz w:val="24"/>
            <w:szCs w:val="24"/>
            <w:u w:val="single"/>
            <w:lang w:eastAsia="ru-RU"/>
          </w:rPr>
          <w:t xml:space="preserve"> от 31.05.2021 № 286</w:t>
        </w:r>
      </w:hyperlink>
      <w:r w:rsidRPr="00247594">
        <w:rPr>
          <w:rFonts w:ascii="Times New Roman" w:eastAsia="Times New Roman" w:hAnsi="Times New Roman" w:cs="Times New Roman"/>
          <w:color w:val="222222"/>
          <w:sz w:val="24"/>
          <w:szCs w:val="24"/>
          <w:lang w:eastAsia="ru-RU"/>
        </w:rPr>
        <w:t>, и ФГОС ООО, утвержденному приказом </w:t>
      </w:r>
      <w:proofErr w:type="spellStart"/>
      <w:r w:rsidR="00A0333B">
        <w:fldChar w:fldCharType="begin"/>
      </w:r>
      <w:r w:rsidR="00A0333B">
        <w:instrText xml:space="preserve"> HYPERLINK "https://vip.1zavuch.ru/" \l "/document/99/607175848/" \t "_self" </w:instrText>
      </w:r>
      <w:r w:rsidR="00A0333B">
        <w:fldChar w:fldCharType="separate"/>
      </w:r>
      <w:r w:rsidRPr="00247594">
        <w:rPr>
          <w:rFonts w:ascii="Times New Roman" w:eastAsia="Times New Roman" w:hAnsi="Times New Roman" w:cs="Times New Roman"/>
          <w:color w:val="01745C"/>
          <w:sz w:val="24"/>
          <w:szCs w:val="24"/>
          <w:u w:val="single"/>
          <w:lang w:eastAsia="ru-RU"/>
        </w:rPr>
        <w:t>Минпросвещения</w:t>
      </w:r>
      <w:proofErr w:type="spellEnd"/>
      <w:r w:rsidRPr="00247594">
        <w:rPr>
          <w:rFonts w:ascii="Times New Roman" w:eastAsia="Times New Roman" w:hAnsi="Times New Roman" w:cs="Times New Roman"/>
          <w:color w:val="01745C"/>
          <w:sz w:val="24"/>
          <w:szCs w:val="24"/>
          <w:u w:val="single"/>
          <w:lang w:eastAsia="ru-RU"/>
        </w:rPr>
        <w:t xml:space="preserve"> от 31.05.2021 № 287</w:t>
      </w:r>
      <w:r w:rsidR="00A0333B">
        <w:rPr>
          <w:rFonts w:ascii="Times New Roman" w:eastAsia="Times New Roman" w:hAnsi="Times New Roman" w:cs="Times New Roman"/>
          <w:color w:val="01745C"/>
          <w:sz w:val="24"/>
          <w:szCs w:val="24"/>
          <w:u w:val="single"/>
          <w:lang w:eastAsia="ru-RU"/>
        </w:rPr>
        <w:fldChar w:fldCharType="end"/>
      </w:r>
      <w:r w:rsidRPr="00247594">
        <w:rPr>
          <w:rFonts w:ascii="Times New Roman" w:eastAsia="Times New Roman" w:hAnsi="Times New Roman" w:cs="Times New Roman"/>
          <w:color w:val="222222"/>
          <w:sz w:val="24"/>
          <w:szCs w:val="24"/>
          <w:lang w:eastAsia="ru-RU"/>
        </w:rPr>
        <w:t>,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1E9341AA" w14:textId="77777777" w:rsidR="00C06839" w:rsidRPr="00247594" w:rsidRDefault="00C06839" w:rsidP="00C06839">
      <w:pPr>
        <w:spacing w:after="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sz w:val="24"/>
          <w:szCs w:val="24"/>
          <w:lang w:eastAsia="ru-RU"/>
        </w:rPr>
        <w:t>.</w:t>
      </w:r>
    </w:p>
    <w:p w14:paraId="124ACB23"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3.5. Преподавание и изучение </w:t>
      </w:r>
      <w:r w:rsidRPr="00247594">
        <w:rPr>
          <w:rFonts w:ascii="Times New Roman" w:eastAsia="Times New Roman" w:hAnsi="Times New Roman" w:cs="Times New Roman"/>
          <w:i/>
          <w:iCs/>
          <w:color w:val="222222"/>
          <w:sz w:val="24"/>
          <w:szCs w:val="24"/>
          <w:shd w:val="clear" w:color="auto" w:fill="FFFFFF" w:themeFill="background1"/>
          <w:lang w:eastAsia="ru-RU"/>
        </w:rPr>
        <w:t>английского языка</w:t>
      </w:r>
      <w:r w:rsidRPr="00247594">
        <w:rPr>
          <w:rFonts w:ascii="Times New Roman" w:eastAsia="Times New Roman" w:hAnsi="Times New Roman" w:cs="Times New Roman"/>
          <w:color w:val="222222"/>
          <w:sz w:val="24"/>
          <w:szCs w:val="24"/>
          <w:lang w:eastAsia="ru-RU"/>
        </w:rPr>
        <w:t> в рамках имеющих государственную аккредитацию образовательных программ организуются для обучающихся начального общего, основного общего и среднего общего образования. Преподавание и изучение второго</w:t>
      </w:r>
    </w:p>
    <w:p w14:paraId="5A5FAFEA" w14:textId="77777777" w:rsidR="00C06839" w:rsidRPr="00247594" w:rsidRDefault="00C06839" w:rsidP="00C06839">
      <w:pPr>
        <w:spacing w:after="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sz w:val="24"/>
          <w:szCs w:val="24"/>
          <w:lang w:eastAsia="ru-RU"/>
        </w:rPr>
        <w:t xml:space="preserve"> иностранного языка </w:t>
      </w:r>
      <w:r w:rsidRPr="00247594">
        <w:rPr>
          <w:rFonts w:ascii="Times New Roman" w:eastAsia="Times New Roman" w:hAnsi="Times New Roman" w:cs="Times New Roman"/>
          <w:sz w:val="24"/>
          <w:szCs w:val="24"/>
          <w:shd w:val="clear" w:color="auto" w:fill="FFFFFF" w:themeFill="background1"/>
          <w:lang w:eastAsia="ru-RU"/>
        </w:rPr>
        <w:t>(</w:t>
      </w:r>
      <w:r w:rsidRPr="00247594">
        <w:rPr>
          <w:rFonts w:ascii="Times New Roman" w:eastAsia="Times New Roman" w:hAnsi="Times New Roman" w:cs="Times New Roman"/>
          <w:i/>
          <w:iCs/>
          <w:sz w:val="24"/>
          <w:szCs w:val="24"/>
          <w:shd w:val="clear" w:color="auto" w:fill="FFFFFF" w:themeFill="background1"/>
          <w:lang w:eastAsia="ru-RU"/>
        </w:rPr>
        <w:t>немецкого</w:t>
      </w:r>
      <w:r w:rsidRPr="00247594">
        <w:rPr>
          <w:rFonts w:ascii="Times New Roman" w:eastAsia="Times New Roman" w:hAnsi="Times New Roman" w:cs="Times New Roman"/>
          <w:sz w:val="24"/>
          <w:szCs w:val="24"/>
          <w:shd w:val="clear" w:color="auto" w:fill="FFFFFF" w:themeFill="background1"/>
          <w:lang w:eastAsia="ru-RU"/>
        </w:rPr>
        <w:t>)</w:t>
      </w:r>
      <w:r w:rsidRPr="00247594">
        <w:rPr>
          <w:rFonts w:ascii="Times New Roman" w:eastAsia="Times New Roman" w:hAnsi="Times New Roman" w:cs="Times New Roman"/>
          <w:sz w:val="24"/>
          <w:szCs w:val="24"/>
          <w:lang w:eastAsia="ru-RU"/>
        </w:rPr>
        <w:t xml:space="preserve"> организуется для обучающихся уровня основного общего и среднего общего образования.</w:t>
      </w:r>
    </w:p>
    <w:p w14:paraId="23EC98AC"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3.6. Преподавание и изучение второго иностранного языка (</w:t>
      </w:r>
      <w:r w:rsidRPr="00247594">
        <w:rPr>
          <w:rFonts w:ascii="Times New Roman" w:eastAsia="Times New Roman" w:hAnsi="Times New Roman" w:cs="Times New Roman"/>
          <w:i/>
          <w:iCs/>
          <w:color w:val="222222"/>
          <w:sz w:val="24"/>
          <w:szCs w:val="24"/>
          <w:shd w:val="clear" w:color="auto" w:fill="FFFFFF" w:themeFill="background1"/>
          <w:lang w:eastAsia="ru-RU"/>
        </w:rPr>
        <w:t>немецкого</w:t>
      </w:r>
      <w:r w:rsidRPr="00247594">
        <w:rPr>
          <w:rFonts w:ascii="Times New Roman" w:eastAsia="Times New Roman" w:hAnsi="Times New Roman" w:cs="Times New Roman"/>
          <w:color w:val="222222"/>
          <w:sz w:val="24"/>
          <w:szCs w:val="24"/>
          <w:shd w:val="clear" w:color="auto" w:fill="FFFFFF" w:themeFill="background1"/>
          <w:lang w:eastAsia="ru-RU"/>
        </w:rPr>
        <w:t>)</w:t>
      </w:r>
      <w:r w:rsidRPr="00247594">
        <w:rPr>
          <w:rFonts w:ascii="Times New Roman" w:eastAsia="Times New Roman" w:hAnsi="Times New Roman" w:cs="Times New Roman"/>
          <w:color w:val="222222"/>
          <w:sz w:val="24"/>
          <w:szCs w:val="24"/>
          <w:lang w:eastAsia="ru-RU"/>
        </w:rPr>
        <w:t xml:space="preserve"> для обучающихся, которые осваивают программы по ФГОС ООО, утвержденному приказом </w:t>
      </w:r>
      <w:proofErr w:type="spellStart"/>
      <w:r w:rsidR="00A0333B">
        <w:fldChar w:fldCharType="begin"/>
      </w:r>
      <w:r w:rsidR="00A0333B">
        <w:instrText xml:space="preserve"> HYPERLINK "https://vip.1zavuch.ru/" \l "/document/99/607175848/" \t "_self" </w:instrText>
      </w:r>
      <w:r w:rsidR="00A0333B">
        <w:fldChar w:fldCharType="separate"/>
      </w:r>
      <w:r w:rsidRPr="00247594">
        <w:rPr>
          <w:rFonts w:ascii="Times New Roman" w:eastAsia="Times New Roman" w:hAnsi="Times New Roman" w:cs="Times New Roman"/>
          <w:color w:val="01745C"/>
          <w:sz w:val="24"/>
          <w:szCs w:val="24"/>
          <w:u w:val="single"/>
          <w:lang w:eastAsia="ru-RU"/>
        </w:rPr>
        <w:t>Минпросвещения</w:t>
      </w:r>
      <w:proofErr w:type="spellEnd"/>
      <w:r w:rsidRPr="00247594">
        <w:rPr>
          <w:rFonts w:ascii="Times New Roman" w:eastAsia="Times New Roman" w:hAnsi="Times New Roman" w:cs="Times New Roman"/>
          <w:color w:val="01745C"/>
          <w:sz w:val="24"/>
          <w:szCs w:val="24"/>
          <w:u w:val="single"/>
          <w:lang w:eastAsia="ru-RU"/>
        </w:rPr>
        <w:t xml:space="preserve"> от 31.05.2021 № 287</w:t>
      </w:r>
      <w:r w:rsidR="00A0333B">
        <w:rPr>
          <w:rFonts w:ascii="Times New Roman" w:eastAsia="Times New Roman" w:hAnsi="Times New Roman" w:cs="Times New Roman"/>
          <w:color w:val="01745C"/>
          <w:sz w:val="24"/>
          <w:szCs w:val="24"/>
          <w:u w:val="single"/>
          <w:lang w:eastAsia="ru-RU"/>
        </w:rPr>
        <w:fldChar w:fldCharType="end"/>
      </w:r>
      <w:r w:rsidRPr="00247594">
        <w:rPr>
          <w:rFonts w:ascii="Times New Roman" w:eastAsia="Times New Roman" w:hAnsi="Times New Roman" w:cs="Times New Roman"/>
          <w:color w:val="222222"/>
          <w:sz w:val="24"/>
          <w:szCs w:val="24"/>
          <w:lang w:eastAsia="ru-RU"/>
        </w:rPr>
        <w:t>,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46A9D135" w14:textId="047E455B" w:rsidR="00C06839" w:rsidRPr="00247594" w:rsidRDefault="00247594" w:rsidP="00C06839">
      <w:pPr>
        <w:spacing w:after="0" w:line="240" w:lineRule="auto"/>
        <w:rPr>
          <w:rFonts w:ascii="Times New Roman" w:eastAsia="Times New Roman" w:hAnsi="Times New Roman" w:cs="Times New Roman"/>
          <w:sz w:val="24"/>
          <w:szCs w:val="24"/>
          <w:lang w:eastAsia="ru-RU"/>
        </w:rPr>
      </w:pPr>
      <w:r w:rsidRPr="00247594">
        <w:rPr>
          <w:rFonts w:ascii="Times New Roman" w:eastAsia="Times New Roman" w:hAnsi="Times New Roman" w:cs="Times New Roman"/>
          <w:sz w:val="24"/>
          <w:szCs w:val="24"/>
          <w:lang w:eastAsia="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4EB0616E" w14:textId="77777777"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t>3.8. Преподавание и изучение иных предметов учебного плана осуществляются на </w:t>
      </w:r>
      <w:r w:rsidRPr="00247594">
        <w:rPr>
          <w:rFonts w:ascii="Times New Roman" w:eastAsia="Times New Roman" w:hAnsi="Times New Roman" w:cs="Times New Roman"/>
          <w:i/>
          <w:iCs/>
          <w:color w:val="222222"/>
          <w:sz w:val="24"/>
          <w:szCs w:val="24"/>
          <w:shd w:val="clear" w:color="auto" w:fill="FFFFFF" w:themeFill="background1"/>
          <w:lang w:eastAsia="ru-RU"/>
        </w:rPr>
        <w:t>русском языке</w:t>
      </w:r>
      <w:r w:rsidRPr="00247594">
        <w:rPr>
          <w:rFonts w:ascii="Times New Roman" w:eastAsia="Times New Roman" w:hAnsi="Times New Roman" w:cs="Times New Roman"/>
          <w:color w:val="222222"/>
          <w:sz w:val="24"/>
          <w:szCs w:val="24"/>
          <w:shd w:val="clear" w:color="auto" w:fill="FFFFFF" w:themeFill="background1"/>
          <w:lang w:eastAsia="ru-RU"/>
        </w:rPr>
        <w:t>.</w:t>
      </w:r>
    </w:p>
    <w:p w14:paraId="2D3D2326" w14:textId="77777777" w:rsidR="00C06839" w:rsidRPr="00247594" w:rsidRDefault="00C06839" w:rsidP="00C06839">
      <w:pPr>
        <w:spacing w:after="150" w:line="240" w:lineRule="auto"/>
        <w:jc w:val="center"/>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b/>
          <w:bCs/>
          <w:color w:val="222222"/>
          <w:sz w:val="24"/>
          <w:szCs w:val="24"/>
          <w:lang w:eastAsia="ru-RU"/>
        </w:rPr>
        <w:t>4. Язык (языки) воспитания</w:t>
      </w:r>
    </w:p>
    <w:p w14:paraId="1D7A2D84" w14:textId="3A74DFBF" w:rsidR="00C06839" w:rsidRPr="00247594" w:rsidRDefault="00C06839" w:rsidP="00C06839">
      <w:pPr>
        <w:spacing w:after="150" w:line="240" w:lineRule="auto"/>
        <w:rPr>
          <w:rFonts w:ascii="Times New Roman" w:eastAsia="Times New Roman" w:hAnsi="Times New Roman" w:cs="Times New Roman"/>
          <w:color w:val="222222"/>
          <w:sz w:val="24"/>
          <w:szCs w:val="24"/>
          <w:lang w:eastAsia="ru-RU"/>
        </w:rPr>
      </w:pPr>
      <w:r w:rsidRPr="00247594">
        <w:rPr>
          <w:rFonts w:ascii="Times New Roman" w:eastAsia="Times New Roman" w:hAnsi="Times New Roman" w:cs="Times New Roman"/>
          <w:color w:val="222222"/>
          <w:sz w:val="24"/>
          <w:szCs w:val="24"/>
          <w:lang w:eastAsia="ru-RU"/>
        </w:rPr>
        <w:lastRenderedPageBreak/>
        <w:t>4.1. Внеурочная деятельность и воспитательная работа в школе осуществляются на </w:t>
      </w:r>
      <w:proofErr w:type="gramStart"/>
      <w:r w:rsidRPr="00247594">
        <w:rPr>
          <w:rFonts w:ascii="Times New Roman" w:eastAsia="Times New Roman" w:hAnsi="Times New Roman" w:cs="Times New Roman"/>
          <w:i/>
          <w:iCs/>
          <w:color w:val="222222"/>
          <w:sz w:val="24"/>
          <w:szCs w:val="24"/>
          <w:shd w:val="clear" w:color="auto" w:fill="FFFFFF" w:themeFill="background1"/>
          <w:lang w:eastAsia="ru-RU"/>
        </w:rPr>
        <w:t>русском  язык</w:t>
      </w:r>
      <w:r w:rsidR="00247594" w:rsidRPr="00247594">
        <w:rPr>
          <w:rFonts w:ascii="Times New Roman" w:eastAsia="Times New Roman" w:hAnsi="Times New Roman" w:cs="Times New Roman"/>
          <w:i/>
          <w:iCs/>
          <w:color w:val="222222"/>
          <w:sz w:val="24"/>
          <w:szCs w:val="24"/>
          <w:shd w:val="clear" w:color="auto" w:fill="FFFFFF" w:themeFill="background1"/>
          <w:lang w:eastAsia="ru-RU"/>
        </w:rPr>
        <w:t>е</w:t>
      </w:r>
      <w:proofErr w:type="gramEnd"/>
      <w:r w:rsidRPr="00247594">
        <w:rPr>
          <w:rFonts w:ascii="Times New Roman" w:eastAsia="Times New Roman" w:hAnsi="Times New Roman" w:cs="Times New Roman"/>
          <w:color w:val="222222"/>
          <w:sz w:val="24"/>
          <w:szCs w:val="24"/>
          <w:lang w:eastAsia="ru-RU"/>
        </w:rPr>
        <w:t> в соответствии с утвержденными планами внеурочной деятельности и воспитательной работы.</w:t>
      </w:r>
    </w:p>
    <w:p w14:paraId="696545BD" w14:textId="77777777" w:rsidR="00C06839" w:rsidRDefault="00C06839"/>
    <w:sectPr w:rsidR="00C0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35648"/>
    <w:multiLevelType w:val="multilevel"/>
    <w:tmpl w:val="A26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39"/>
    <w:rsid w:val="001572DA"/>
    <w:rsid w:val="00247594"/>
    <w:rsid w:val="00A0333B"/>
    <w:rsid w:val="00C0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8481"/>
  <w15:chartTrackingRefBased/>
  <w15:docId w15:val="{B1EDB7F0-779F-41F7-8936-6110B6CD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608467">
      <w:bodyDiv w:val="1"/>
      <w:marLeft w:val="0"/>
      <w:marRight w:val="0"/>
      <w:marTop w:val="0"/>
      <w:marBottom w:val="0"/>
      <w:divBdr>
        <w:top w:val="none" w:sz="0" w:space="0" w:color="auto"/>
        <w:left w:val="none" w:sz="0" w:space="0" w:color="auto"/>
        <w:bottom w:val="none" w:sz="0" w:space="0" w:color="auto"/>
        <w:right w:val="none" w:sz="0" w:space="0" w:color="auto"/>
      </w:divBdr>
      <w:divsChild>
        <w:div w:id="90016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ycovlevoplm@mail.ru</dc:creator>
  <cp:keywords/>
  <dc:description/>
  <cp:lastModifiedBy>Сабина Алиева</cp:lastModifiedBy>
  <cp:revision>5</cp:revision>
  <dcterms:created xsi:type="dcterms:W3CDTF">2022-06-25T20:51:00Z</dcterms:created>
  <dcterms:modified xsi:type="dcterms:W3CDTF">2024-01-17T18:46:00Z</dcterms:modified>
</cp:coreProperties>
</file>